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804"/>
      </w:tblGrid>
      <w:tr w:rsidR="00A50F3D" w14:paraId="0A00C0BB" w14:textId="77777777" w:rsidTr="00F87B67">
        <w:tc>
          <w:tcPr>
            <w:tcW w:w="2972" w:type="dxa"/>
          </w:tcPr>
          <w:p w14:paraId="777A3D4C" w14:textId="5276FE4E" w:rsidR="00A50F3D" w:rsidRPr="00F87B67" w:rsidRDefault="002C507D" w:rsidP="00A50F3D">
            <w:pPr>
              <w:jc w:val="center"/>
              <w:rPr>
                <w:rFonts w:ascii="Times New Roman" w:hAnsi="Times New Roman" w:cs="Times New Roman"/>
                <w:b/>
                <w:bCs/>
                <w:sz w:val="26"/>
                <w:szCs w:val="26"/>
              </w:rPr>
            </w:pPr>
            <w:r>
              <w:rPr>
                <w:rFonts w:ascii="Times New Roman" w:hAnsi="Times New Roman" w:cs="Times New Roman"/>
                <w:b/>
                <w:bCs/>
                <w:sz w:val="26"/>
                <w:szCs w:val="26"/>
              </w:rPr>
              <w:t>ỦY</w:t>
            </w:r>
            <w:r w:rsidR="00A50F3D" w:rsidRPr="00F87B67">
              <w:rPr>
                <w:rFonts w:ascii="Times New Roman" w:hAnsi="Times New Roman" w:cs="Times New Roman"/>
                <w:b/>
                <w:bCs/>
                <w:sz w:val="26"/>
                <w:szCs w:val="26"/>
              </w:rPr>
              <w:t xml:space="preserve"> BAN NHÂN DÂN</w:t>
            </w:r>
          </w:p>
          <w:p w14:paraId="28B91C08" w14:textId="7A1A815A" w:rsidR="00A50F3D" w:rsidRPr="00F87B67" w:rsidRDefault="00A50F3D" w:rsidP="00A50F3D">
            <w:pPr>
              <w:jc w:val="center"/>
              <w:rPr>
                <w:rFonts w:ascii="Times New Roman" w:hAnsi="Times New Roman" w:cs="Times New Roman"/>
                <w:sz w:val="26"/>
                <w:szCs w:val="26"/>
              </w:rPr>
            </w:pPr>
            <w:r w:rsidRPr="00F87B67">
              <w:rPr>
                <w:rFonts w:ascii="Times New Roman" w:hAnsi="Times New Roman" w:cs="Times New Roman"/>
                <w:b/>
                <w:bCs/>
                <w:sz w:val="26"/>
                <w:szCs w:val="26"/>
              </w:rPr>
              <w:t>XÃ XUÂN BẮC</w:t>
            </w:r>
          </w:p>
        </w:tc>
        <w:tc>
          <w:tcPr>
            <w:tcW w:w="6804" w:type="dxa"/>
          </w:tcPr>
          <w:p w14:paraId="35F6B72D" w14:textId="77777777" w:rsidR="00A50F3D" w:rsidRPr="00F87B67" w:rsidRDefault="00A50F3D" w:rsidP="00A50F3D">
            <w:pPr>
              <w:jc w:val="center"/>
              <w:rPr>
                <w:rFonts w:ascii="Times New Roman" w:hAnsi="Times New Roman" w:cs="Times New Roman"/>
                <w:b/>
                <w:bCs/>
                <w:sz w:val="26"/>
                <w:szCs w:val="26"/>
              </w:rPr>
            </w:pPr>
            <w:r w:rsidRPr="00F87B67">
              <w:rPr>
                <w:rFonts w:ascii="Times New Roman" w:hAnsi="Times New Roman" w:cs="Times New Roman"/>
                <w:b/>
                <w:bCs/>
                <w:sz w:val="26"/>
                <w:szCs w:val="26"/>
              </w:rPr>
              <w:t>CỘNG HOÀ XÃ HỘI CHỦ NGHĨA VIỆT NAM</w:t>
            </w:r>
          </w:p>
          <w:p w14:paraId="60752B08" w14:textId="7BFA047C" w:rsidR="00A50F3D" w:rsidRPr="00F87B67" w:rsidRDefault="00A50F3D" w:rsidP="00A50F3D">
            <w:pPr>
              <w:jc w:val="center"/>
              <w:rPr>
                <w:rFonts w:ascii="Times New Roman" w:hAnsi="Times New Roman" w:cs="Times New Roman"/>
                <w:sz w:val="26"/>
                <w:szCs w:val="26"/>
              </w:rPr>
            </w:pPr>
            <w:r w:rsidRPr="00F87B67">
              <w:rPr>
                <w:rFonts w:ascii="Times New Roman" w:hAnsi="Times New Roman" w:cs="Times New Roman"/>
                <w:b/>
                <w:bCs/>
                <w:sz w:val="26"/>
                <w:szCs w:val="26"/>
              </w:rPr>
              <w:t>Độc lập – Tự do – Hạnh phúc</w:t>
            </w:r>
          </w:p>
        </w:tc>
      </w:tr>
    </w:tbl>
    <w:p w14:paraId="3D22D3C7" w14:textId="1FBCF3AC" w:rsidR="00E6729D" w:rsidRDefault="00F87B67" w:rsidP="001009BB">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2EDCD74A" wp14:editId="32242FE9">
                <wp:simplePos x="0" y="0"/>
                <wp:positionH relativeFrom="column">
                  <wp:posOffset>3019424</wp:posOffset>
                </wp:positionH>
                <wp:positionV relativeFrom="paragraph">
                  <wp:posOffset>20320</wp:posOffset>
                </wp:positionV>
                <wp:extent cx="2047875" cy="0"/>
                <wp:effectExtent l="0" t="0" r="0" b="0"/>
                <wp:wrapNone/>
                <wp:docPr id="1930636191" name="Straight Connector 2"/>
                <wp:cNvGraphicFramePr/>
                <a:graphic xmlns:a="http://schemas.openxmlformats.org/drawingml/2006/main">
                  <a:graphicData uri="http://schemas.microsoft.com/office/word/2010/wordprocessingShape">
                    <wps:wsp>
                      <wps:cNvCnPr/>
                      <wps:spPr>
                        <a:xfrm>
                          <a:off x="0" y="0"/>
                          <a:ext cx="20478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BD77FF2"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37.75pt,1.6pt" to="399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" strokecolor="black [3200]" strokeweight="1pt">
                <v:stroke joinstyle="miter"/>
              </v:lin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4DF7C643" wp14:editId="13630C2D">
                <wp:simplePos x="0" y="0"/>
                <wp:positionH relativeFrom="column">
                  <wp:posOffset>504825</wp:posOffset>
                </wp:positionH>
                <wp:positionV relativeFrom="paragraph">
                  <wp:posOffset>10795</wp:posOffset>
                </wp:positionV>
                <wp:extent cx="876300" cy="0"/>
                <wp:effectExtent l="0" t="0" r="0" b="0"/>
                <wp:wrapNone/>
                <wp:docPr id="1754465594" name="Straight Connector 1"/>
                <wp:cNvGraphicFramePr/>
                <a:graphic xmlns:a="http://schemas.openxmlformats.org/drawingml/2006/main">
                  <a:graphicData uri="http://schemas.microsoft.com/office/word/2010/wordprocessingShape">
                    <wps:wsp>
                      <wps:cNvCnPr/>
                      <wps:spPr>
                        <a:xfrm>
                          <a:off x="0" y="0"/>
                          <a:ext cx="8763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806DD6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9.75pt,.85pt" to="108.7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" strokecolor="black [3200]" strokeweight="1pt">
                <v:stroke joinstyle="miter"/>
              </v:line>
            </w:pict>
          </mc:Fallback>
        </mc:AlternateContent>
      </w:r>
    </w:p>
    <w:p w14:paraId="17952C20" w14:textId="77777777" w:rsidR="002C507D" w:rsidRDefault="001009BB" w:rsidP="002C507D">
      <w:pPr>
        <w:spacing w:after="0" w:line="240" w:lineRule="auto"/>
        <w:jc w:val="center"/>
        <w:rPr>
          <w:rFonts w:ascii="Times New Roman" w:hAnsi="Times New Roman" w:cs="Times New Roman"/>
          <w:b/>
          <w:bCs/>
          <w:sz w:val="28"/>
          <w:szCs w:val="28"/>
        </w:rPr>
      </w:pPr>
      <w:r w:rsidRPr="00A50F3D">
        <w:rPr>
          <w:rFonts w:ascii="Times New Roman" w:hAnsi="Times New Roman" w:cs="Times New Roman"/>
          <w:b/>
          <w:bCs/>
          <w:sz w:val="28"/>
          <w:szCs w:val="28"/>
        </w:rPr>
        <w:t xml:space="preserve">QUY ĐỊNH CHỨC NĂNG, NHIỆM VỤ, QUYỀN HẠN VÀ </w:t>
      </w:r>
    </w:p>
    <w:p w14:paraId="53B426DD" w14:textId="50CA7661" w:rsidR="000C66FE" w:rsidRPr="00A50F3D" w:rsidRDefault="001009BB" w:rsidP="002C507D">
      <w:pPr>
        <w:spacing w:after="0" w:line="240" w:lineRule="auto"/>
        <w:jc w:val="center"/>
        <w:rPr>
          <w:rFonts w:ascii="Times New Roman" w:hAnsi="Times New Roman" w:cs="Times New Roman"/>
          <w:b/>
          <w:bCs/>
          <w:sz w:val="28"/>
          <w:szCs w:val="28"/>
        </w:rPr>
      </w:pPr>
      <w:r w:rsidRPr="00A50F3D">
        <w:rPr>
          <w:rFonts w:ascii="Times New Roman" w:hAnsi="Times New Roman" w:cs="Times New Roman"/>
          <w:b/>
          <w:bCs/>
          <w:sz w:val="28"/>
          <w:szCs w:val="28"/>
        </w:rPr>
        <w:t xml:space="preserve">TỔ CHỨC BỘ MÁY CỦA BAN QUẢN LÝ CHỢ </w:t>
      </w:r>
      <w:r w:rsidR="002C507D">
        <w:rPr>
          <w:rFonts w:ascii="Times New Roman" w:hAnsi="Times New Roman" w:cs="Times New Roman"/>
          <w:b/>
          <w:bCs/>
          <w:sz w:val="28"/>
          <w:szCs w:val="28"/>
        </w:rPr>
        <w:t>SUỐI NHO</w:t>
      </w:r>
    </w:p>
    <w:p w14:paraId="559D09D4" w14:textId="77777777" w:rsidR="002C507D" w:rsidRDefault="001009BB" w:rsidP="002C507D">
      <w:pPr>
        <w:spacing w:after="0" w:line="240" w:lineRule="auto"/>
        <w:jc w:val="center"/>
        <w:rPr>
          <w:rFonts w:ascii="Times New Roman" w:hAnsi="Times New Roman" w:cs="Times New Roman"/>
          <w:i/>
          <w:iCs/>
          <w:sz w:val="28"/>
          <w:szCs w:val="28"/>
        </w:rPr>
      </w:pPr>
      <w:r w:rsidRPr="00A50F3D">
        <w:rPr>
          <w:rFonts w:ascii="Times New Roman" w:hAnsi="Times New Roman" w:cs="Times New Roman"/>
          <w:i/>
          <w:iCs/>
          <w:sz w:val="28"/>
          <w:szCs w:val="28"/>
        </w:rPr>
        <w:t xml:space="preserve">(Ban hành kèm theo Quyết định số  </w:t>
      </w:r>
      <w:r w:rsidR="002C507D">
        <w:rPr>
          <w:rFonts w:ascii="Times New Roman" w:hAnsi="Times New Roman" w:cs="Times New Roman"/>
          <w:i/>
          <w:iCs/>
          <w:sz w:val="28"/>
          <w:szCs w:val="28"/>
        </w:rPr>
        <w:t xml:space="preserve">     </w:t>
      </w:r>
      <w:r w:rsidRPr="00A50F3D">
        <w:rPr>
          <w:rFonts w:ascii="Times New Roman" w:hAnsi="Times New Roman" w:cs="Times New Roman"/>
          <w:i/>
          <w:iCs/>
          <w:sz w:val="28"/>
          <w:szCs w:val="28"/>
        </w:rPr>
        <w:t xml:space="preserve"> /</w:t>
      </w:r>
      <w:r w:rsidR="002C507D">
        <w:rPr>
          <w:rFonts w:ascii="Times New Roman" w:hAnsi="Times New Roman" w:cs="Times New Roman"/>
          <w:i/>
          <w:iCs/>
          <w:sz w:val="28"/>
          <w:szCs w:val="28"/>
        </w:rPr>
        <w:t>2026/</w:t>
      </w:r>
      <w:r w:rsidRPr="00A50F3D">
        <w:rPr>
          <w:rFonts w:ascii="Times New Roman" w:hAnsi="Times New Roman" w:cs="Times New Roman"/>
          <w:i/>
          <w:iCs/>
          <w:sz w:val="28"/>
          <w:szCs w:val="28"/>
        </w:rPr>
        <w:t xml:space="preserve">QĐ-UBND </w:t>
      </w:r>
    </w:p>
    <w:p w14:paraId="404B30A0" w14:textId="1F1CDA4E" w:rsidR="001009BB" w:rsidRPr="00A50F3D" w:rsidRDefault="001009BB" w:rsidP="002C507D">
      <w:pPr>
        <w:spacing w:after="0" w:line="240" w:lineRule="auto"/>
        <w:jc w:val="center"/>
        <w:rPr>
          <w:rFonts w:ascii="Times New Roman" w:hAnsi="Times New Roman" w:cs="Times New Roman"/>
          <w:i/>
          <w:iCs/>
          <w:sz w:val="28"/>
          <w:szCs w:val="28"/>
        </w:rPr>
      </w:pPr>
      <w:r w:rsidRPr="00A50F3D">
        <w:rPr>
          <w:rFonts w:ascii="Times New Roman" w:hAnsi="Times New Roman" w:cs="Times New Roman"/>
          <w:i/>
          <w:iCs/>
          <w:sz w:val="28"/>
          <w:szCs w:val="28"/>
        </w:rPr>
        <w:t xml:space="preserve">ngày </w:t>
      </w:r>
      <w:r w:rsidR="002C507D">
        <w:rPr>
          <w:rFonts w:ascii="Times New Roman" w:hAnsi="Times New Roman" w:cs="Times New Roman"/>
          <w:i/>
          <w:iCs/>
          <w:sz w:val="28"/>
          <w:szCs w:val="28"/>
        </w:rPr>
        <w:t xml:space="preserve">    </w:t>
      </w:r>
      <w:r w:rsidRPr="00A50F3D">
        <w:rPr>
          <w:rFonts w:ascii="Times New Roman" w:hAnsi="Times New Roman" w:cs="Times New Roman"/>
          <w:i/>
          <w:iCs/>
          <w:sz w:val="28"/>
          <w:szCs w:val="28"/>
        </w:rPr>
        <w:t xml:space="preserve">  tháng   </w:t>
      </w:r>
      <w:r w:rsidR="002C507D">
        <w:rPr>
          <w:rFonts w:ascii="Times New Roman" w:hAnsi="Times New Roman" w:cs="Times New Roman"/>
          <w:i/>
          <w:iCs/>
          <w:sz w:val="28"/>
          <w:szCs w:val="28"/>
        </w:rPr>
        <w:t xml:space="preserve">   </w:t>
      </w:r>
      <w:r w:rsidRPr="00A50F3D">
        <w:rPr>
          <w:rFonts w:ascii="Times New Roman" w:hAnsi="Times New Roman" w:cs="Times New Roman"/>
          <w:i/>
          <w:iCs/>
          <w:sz w:val="28"/>
          <w:szCs w:val="28"/>
        </w:rPr>
        <w:t>năm 2026 của UBND xã Xuân Bắc)</w:t>
      </w:r>
    </w:p>
    <w:p w14:paraId="12FB5805" w14:textId="77777777" w:rsidR="002C507D" w:rsidRDefault="002C507D" w:rsidP="00A50F3D">
      <w:pPr>
        <w:spacing w:after="0" w:line="300" w:lineRule="auto"/>
        <w:jc w:val="center"/>
        <w:rPr>
          <w:rFonts w:ascii="Times New Roman" w:hAnsi="Times New Roman" w:cs="Times New Roman"/>
          <w:b/>
          <w:bCs/>
          <w:sz w:val="28"/>
          <w:szCs w:val="28"/>
        </w:rPr>
      </w:pPr>
    </w:p>
    <w:p w14:paraId="6AC34A77" w14:textId="2D683D10" w:rsidR="001009BB" w:rsidRPr="00A50F3D" w:rsidRDefault="001009BB" w:rsidP="002C507D">
      <w:pPr>
        <w:spacing w:after="120" w:line="240" w:lineRule="auto"/>
        <w:jc w:val="center"/>
        <w:rPr>
          <w:rFonts w:ascii="Times New Roman" w:hAnsi="Times New Roman" w:cs="Times New Roman"/>
          <w:b/>
          <w:bCs/>
          <w:sz w:val="28"/>
          <w:szCs w:val="28"/>
        </w:rPr>
      </w:pPr>
      <w:r w:rsidRPr="00A50F3D">
        <w:rPr>
          <w:rFonts w:ascii="Times New Roman" w:hAnsi="Times New Roman" w:cs="Times New Roman"/>
          <w:b/>
          <w:bCs/>
          <w:sz w:val="28"/>
          <w:szCs w:val="28"/>
        </w:rPr>
        <w:t>CHƯƠNG I</w:t>
      </w:r>
    </w:p>
    <w:p w14:paraId="18704A96" w14:textId="0509479E" w:rsidR="001009BB" w:rsidRPr="00A50F3D" w:rsidRDefault="001009BB" w:rsidP="002C507D">
      <w:pPr>
        <w:spacing w:after="120" w:line="240" w:lineRule="auto"/>
        <w:jc w:val="center"/>
        <w:rPr>
          <w:rFonts w:ascii="Times New Roman" w:hAnsi="Times New Roman" w:cs="Times New Roman"/>
          <w:b/>
          <w:bCs/>
          <w:sz w:val="28"/>
          <w:szCs w:val="28"/>
        </w:rPr>
      </w:pPr>
      <w:r w:rsidRPr="00A50F3D">
        <w:rPr>
          <w:rFonts w:ascii="Times New Roman" w:hAnsi="Times New Roman" w:cs="Times New Roman"/>
          <w:b/>
          <w:bCs/>
          <w:sz w:val="28"/>
          <w:szCs w:val="28"/>
        </w:rPr>
        <w:t>CHỨC NĂNG, NHIỆM VỤ, QUYỀN HẠN VÀ TỔ CHỨC BỘ MÁY CỦA BAN QUẢN LÝ CHỢ XUÂN BẮC</w:t>
      </w:r>
    </w:p>
    <w:p w14:paraId="2459020D" w14:textId="482E56EF" w:rsidR="001009BB" w:rsidRPr="00A50F3D" w:rsidRDefault="001009BB" w:rsidP="003B7199">
      <w:pPr>
        <w:spacing w:before="120" w:after="0" w:line="240" w:lineRule="auto"/>
        <w:ind w:firstLine="720"/>
        <w:jc w:val="both"/>
        <w:rPr>
          <w:rFonts w:ascii="Times New Roman" w:hAnsi="Times New Roman" w:cs="Times New Roman"/>
          <w:b/>
          <w:bCs/>
          <w:sz w:val="28"/>
          <w:szCs w:val="28"/>
        </w:rPr>
      </w:pPr>
      <w:r w:rsidRPr="00A50F3D">
        <w:rPr>
          <w:rFonts w:ascii="Times New Roman" w:hAnsi="Times New Roman" w:cs="Times New Roman"/>
          <w:b/>
          <w:bCs/>
          <w:sz w:val="28"/>
          <w:szCs w:val="28"/>
        </w:rPr>
        <w:t>Điều 1: Chức năng</w:t>
      </w:r>
    </w:p>
    <w:p w14:paraId="43FD7041" w14:textId="65B38B82" w:rsidR="001009BB" w:rsidRDefault="001009BB" w:rsidP="003B7199">
      <w:pPr>
        <w:pStyle w:val="ListParagraph"/>
        <w:numPr>
          <w:ilvl w:val="0"/>
          <w:numId w:val="5"/>
        </w:numPr>
        <w:spacing w:before="120" w:line="240" w:lineRule="auto"/>
        <w:ind w:firstLine="720"/>
      </w:pPr>
      <w:r>
        <w:t>Ban quản lý chợ thực hiện chức năng quản lý các hoạt động của chợ và tổ chức kinh doanh các dịch vụ tại chợ theo quy định của pháp luật.</w:t>
      </w:r>
    </w:p>
    <w:p w14:paraId="118775C6" w14:textId="39E32B65" w:rsidR="001009BB" w:rsidRPr="00A50F3D" w:rsidRDefault="001009BB" w:rsidP="003B7199">
      <w:pPr>
        <w:pStyle w:val="ListParagraph"/>
        <w:numPr>
          <w:ilvl w:val="0"/>
          <w:numId w:val="5"/>
        </w:numPr>
        <w:spacing w:before="120" w:line="240" w:lineRule="auto"/>
        <w:ind w:firstLine="720"/>
        <w:rPr>
          <w:rFonts w:cs="Times New Roman"/>
          <w:szCs w:val="28"/>
        </w:rPr>
      </w:pPr>
      <w:r w:rsidRPr="00A50F3D">
        <w:rPr>
          <w:rFonts w:cs="Times New Roman"/>
          <w:szCs w:val="28"/>
        </w:rPr>
        <w:t>Ban quản lý chợ Xuân Bắc là đơn vị sự nghiệp gắn thu, bù chi và nộp ngân sách, có con dấu riêng và có tài khoản riêng tại Kho bạc nhà nước xã Xuân Bắc.</w:t>
      </w:r>
    </w:p>
    <w:p w14:paraId="45A54169" w14:textId="6A6CB034" w:rsidR="00FE2E3E" w:rsidRPr="00A50F3D" w:rsidRDefault="001009BB" w:rsidP="003B7199">
      <w:pPr>
        <w:pStyle w:val="ListParagraph"/>
        <w:numPr>
          <w:ilvl w:val="0"/>
          <w:numId w:val="5"/>
        </w:numPr>
        <w:spacing w:before="120" w:line="240" w:lineRule="auto"/>
        <w:ind w:firstLine="720"/>
        <w:rPr>
          <w:rFonts w:cs="Times New Roman"/>
          <w:szCs w:val="28"/>
        </w:rPr>
      </w:pPr>
      <w:r w:rsidRPr="00A50F3D">
        <w:rPr>
          <w:rFonts w:cs="Times New Roman"/>
          <w:szCs w:val="28"/>
        </w:rPr>
        <w:t>Ban Quản lý chợ Xuân Bắc chịu sự chỉ đạo, quản lý trực tiếp của UBND xã Xuân Bắc, đồng thời chịu sự hướng dẫn về chuyên môn, nghiệp vụ của Phòng, Ban liên quan cấp xã và thực hiện chức năng, nhiệm vụ quản lý các hoạt động và tổ chức kinh doanh các dịch vụ tại chợ theo quy định của pháp luậ</w:t>
      </w:r>
      <w:r w:rsidR="00FE2E3E" w:rsidRPr="00A50F3D">
        <w:rPr>
          <w:rFonts w:cs="Times New Roman"/>
          <w:szCs w:val="28"/>
        </w:rPr>
        <w:t>t.</w:t>
      </w:r>
    </w:p>
    <w:p w14:paraId="138DFE1D" w14:textId="1CF81EC1" w:rsidR="00FE2E3E" w:rsidRPr="00A50F3D" w:rsidRDefault="00FE2E3E" w:rsidP="003B7199">
      <w:pPr>
        <w:spacing w:before="120" w:after="0" w:line="240" w:lineRule="auto"/>
        <w:ind w:firstLine="720"/>
        <w:jc w:val="both"/>
        <w:rPr>
          <w:rFonts w:ascii="Times New Roman" w:hAnsi="Times New Roman" w:cs="Times New Roman"/>
          <w:b/>
          <w:bCs/>
          <w:sz w:val="28"/>
          <w:szCs w:val="28"/>
        </w:rPr>
      </w:pPr>
      <w:r w:rsidRPr="00A50F3D">
        <w:rPr>
          <w:rFonts w:ascii="Times New Roman" w:hAnsi="Times New Roman" w:cs="Times New Roman"/>
          <w:b/>
          <w:bCs/>
          <w:sz w:val="28"/>
          <w:szCs w:val="28"/>
        </w:rPr>
        <w:t>Điều 2: Nhiệm vụ, Quyền hạn:</w:t>
      </w:r>
    </w:p>
    <w:p w14:paraId="79F393EF" w14:textId="4781EEB8" w:rsidR="00FE2E3E" w:rsidRPr="002C507D" w:rsidRDefault="00FE2E3E" w:rsidP="003B7199">
      <w:pPr>
        <w:spacing w:before="120" w:after="0" w:line="240" w:lineRule="auto"/>
        <w:ind w:firstLine="720"/>
        <w:jc w:val="both"/>
        <w:rPr>
          <w:rFonts w:ascii="Times New Roman" w:hAnsi="Times New Roman" w:cs="Times New Roman"/>
          <w:sz w:val="28"/>
          <w:szCs w:val="28"/>
        </w:rPr>
      </w:pPr>
      <w:r w:rsidRPr="002C507D">
        <w:rPr>
          <w:rFonts w:ascii="Times New Roman" w:hAnsi="Times New Roman" w:cs="Times New Roman"/>
          <w:sz w:val="28"/>
          <w:szCs w:val="28"/>
        </w:rPr>
        <w:t xml:space="preserve">Ban quản lý chợ có trách nhiệm thực hiện các quy định tại Nghị định số </w:t>
      </w:r>
      <w:r w:rsidR="002C507D">
        <w:rPr>
          <w:rFonts w:ascii="Times New Roman" w:hAnsi="Times New Roman" w:cs="Times New Roman"/>
          <w:sz w:val="28"/>
          <w:szCs w:val="28"/>
        </w:rPr>
        <w:t>số 60/2024/NĐ-CP ngày 05 tháng 6 năm 2024 của Chính phủ về phát triển và quản lý chợ</w:t>
      </w:r>
      <w:r w:rsidR="002C507D">
        <w:rPr>
          <w:rFonts w:ascii="Times New Roman" w:hAnsi="Times New Roman" w:cs="Times New Roman"/>
          <w:sz w:val="28"/>
          <w:szCs w:val="28"/>
        </w:rPr>
        <w:t xml:space="preserve">, </w:t>
      </w:r>
      <w:r w:rsidRPr="002C507D">
        <w:rPr>
          <w:rFonts w:ascii="Times New Roman" w:hAnsi="Times New Roman" w:cs="Times New Roman"/>
          <w:sz w:val="28"/>
          <w:szCs w:val="28"/>
        </w:rPr>
        <w:t>có các nhiệm vụ quyền hạn cụ thể sau đây:</w:t>
      </w:r>
    </w:p>
    <w:p w14:paraId="1B35862B" w14:textId="67F0E9B0" w:rsidR="00FE2E3E" w:rsidRDefault="001E15E5" w:rsidP="003B7199">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w:t>
      </w:r>
      <w:r w:rsidR="002C507D">
        <w:rPr>
          <w:rFonts w:ascii="Times New Roman" w:hAnsi="Times New Roman" w:cs="Times New Roman"/>
          <w:sz w:val="28"/>
          <w:szCs w:val="28"/>
        </w:rPr>
        <w:t>.</w:t>
      </w:r>
      <w:r>
        <w:rPr>
          <w:rFonts w:ascii="Times New Roman" w:hAnsi="Times New Roman" w:cs="Times New Roman"/>
          <w:sz w:val="28"/>
          <w:szCs w:val="28"/>
        </w:rPr>
        <w:t xml:space="preserve"> Xây dựng nội quy chợ và trình </w:t>
      </w:r>
      <w:r w:rsidR="003B7199">
        <w:rPr>
          <w:rFonts w:ascii="Times New Roman" w:hAnsi="Times New Roman" w:cs="Times New Roman"/>
          <w:sz w:val="28"/>
          <w:szCs w:val="28"/>
        </w:rPr>
        <w:t>Ủy</w:t>
      </w:r>
      <w:r>
        <w:rPr>
          <w:rFonts w:ascii="Times New Roman" w:hAnsi="Times New Roman" w:cs="Times New Roman"/>
          <w:sz w:val="28"/>
          <w:szCs w:val="28"/>
        </w:rPr>
        <w:t xml:space="preserve"> ban nhân dân xã phê duyệt.</w:t>
      </w:r>
    </w:p>
    <w:p w14:paraId="3CD9EE56" w14:textId="40E5D4BD" w:rsidR="001E15E5" w:rsidRDefault="001E15E5" w:rsidP="003B7199">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2</w:t>
      </w:r>
      <w:r w:rsidR="002C507D">
        <w:rPr>
          <w:rFonts w:ascii="Times New Roman" w:hAnsi="Times New Roman" w:cs="Times New Roman"/>
          <w:sz w:val="28"/>
          <w:szCs w:val="28"/>
        </w:rPr>
        <w:t>.</w:t>
      </w:r>
      <w:r>
        <w:rPr>
          <w:rFonts w:ascii="Times New Roman" w:hAnsi="Times New Roman" w:cs="Times New Roman"/>
          <w:sz w:val="28"/>
          <w:szCs w:val="28"/>
        </w:rPr>
        <w:t xml:space="preserve"> Xây dụng các phương án tổ chức quản lý kinh doanh, các hoạt động dịch vụ tại chợ theo quy định của pháp luật, trình </w:t>
      </w:r>
      <w:r w:rsidR="003B7199">
        <w:rPr>
          <w:rFonts w:ascii="Times New Roman" w:hAnsi="Times New Roman" w:cs="Times New Roman"/>
          <w:sz w:val="28"/>
          <w:szCs w:val="28"/>
        </w:rPr>
        <w:t>Ủy</w:t>
      </w:r>
      <w:r>
        <w:rPr>
          <w:rFonts w:ascii="Times New Roman" w:hAnsi="Times New Roman" w:cs="Times New Roman"/>
          <w:sz w:val="28"/>
          <w:szCs w:val="28"/>
        </w:rPr>
        <w:t xml:space="preserve"> ban nhân dân xã Xuân Bắc phê duyệt:</w:t>
      </w:r>
    </w:p>
    <w:p w14:paraId="16B398E1" w14:textId="3E9C35C9" w:rsidR="001E15E5" w:rsidRDefault="001E15E5" w:rsidP="003B7199">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Phương án sử dụng điểm Kinh doanh và bố trí, sắp xếp các ngành, nghề sản xuất, kinh doanh tại chợ.</w:t>
      </w:r>
    </w:p>
    <w:p w14:paraId="610A4279" w14:textId="631315FD" w:rsidR="001E15E5" w:rsidRDefault="001E15E5" w:rsidP="003B7199">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Quy định cụ thể việc sử dụng, thuê, thời hạn sử dụng, đấu giá lô chợ và các biện pháp quản lý điểm k</w:t>
      </w:r>
      <w:r w:rsidR="003B7199">
        <w:rPr>
          <w:rFonts w:ascii="Times New Roman" w:hAnsi="Times New Roman" w:cs="Times New Roman"/>
          <w:sz w:val="28"/>
          <w:szCs w:val="28"/>
        </w:rPr>
        <w:t>i</w:t>
      </w:r>
      <w:r>
        <w:rPr>
          <w:rFonts w:ascii="Times New Roman" w:hAnsi="Times New Roman" w:cs="Times New Roman"/>
          <w:sz w:val="28"/>
          <w:szCs w:val="28"/>
        </w:rPr>
        <w:t>nh doanh tại khu vực chợ.</w:t>
      </w:r>
    </w:p>
    <w:p w14:paraId="1ADEF171" w14:textId="448E1E7A" w:rsidR="001E15E5" w:rsidRDefault="001E15E5" w:rsidP="003B7199">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Xây dựng phương án đảm bảo phòng cháy và chữa cháy, vệ sinh môi trường, an ninh trật tự và an toàn thực phầm trong phạm vi chợ </w:t>
      </w:r>
      <w:r w:rsidR="003B7199">
        <w:rPr>
          <w:rFonts w:ascii="Times New Roman" w:hAnsi="Times New Roman" w:cs="Times New Roman"/>
          <w:sz w:val="28"/>
          <w:szCs w:val="28"/>
        </w:rPr>
        <w:t>Suối Nho</w:t>
      </w:r>
      <w:r>
        <w:rPr>
          <w:rFonts w:ascii="Times New Roman" w:hAnsi="Times New Roman" w:cs="Times New Roman"/>
          <w:sz w:val="28"/>
          <w:szCs w:val="28"/>
        </w:rPr>
        <w:t>.</w:t>
      </w:r>
    </w:p>
    <w:p w14:paraId="1041ABB8" w14:textId="422B3569" w:rsidR="001E15E5" w:rsidRDefault="001E15E5" w:rsidP="003B7199">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Xây dựng Phương án thu, chi nộp ngân sách.</w:t>
      </w:r>
    </w:p>
    <w:p w14:paraId="176A171A" w14:textId="07F33EB5" w:rsidR="001E15E5" w:rsidRDefault="001E15E5" w:rsidP="003B7199">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Xây dựng và trình phê duyệt kế hoạch sửa chữa lớn, nâng cấp cơ sở vật chất và phát triển các hoạt động của chợ khi có nhu cầu.</w:t>
      </w:r>
    </w:p>
    <w:p w14:paraId="76871F44" w14:textId="2EE36D4F" w:rsidR="001E15E5" w:rsidRDefault="001E15E5" w:rsidP="003B7199">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3</w:t>
      </w:r>
      <w:r w:rsidR="003B7199">
        <w:rPr>
          <w:rFonts w:ascii="Times New Roman" w:hAnsi="Times New Roman" w:cs="Times New Roman"/>
          <w:sz w:val="28"/>
          <w:szCs w:val="28"/>
        </w:rPr>
        <w:t>.</w:t>
      </w:r>
      <w:r>
        <w:rPr>
          <w:rFonts w:ascii="Times New Roman" w:hAnsi="Times New Roman" w:cs="Times New Roman"/>
          <w:sz w:val="28"/>
          <w:szCs w:val="28"/>
        </w:rPr>
        <w:t xml:space="preserve"> Ký hợp đồng với thương nhân sử dụng hoặc thuê điểm kinh doanh tại chợ theo phương án đã được phê duyệt.</w:t>
      </w:r>
    </w:p>
    <w:p w14:paraId="1F2F746D" w14:textId="71159F6D" w:rsidR="001E15E5" w:rsidRDefault="001E15E5" w:rsidP="003B7199">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4</w:t>
      </w:r>
      <w:r w:rsidR="003B7199">
        <w:rPr>
          <w:rFonts w:ascii="Times New Roman" w:hAnsi="Times New Roman" w:cs="Times New Roman"/>
          <w:sz w:val="28"/>
          <w:szCs w:val="28"/>
        </w:rPr>
        <w:t>.</w:t>
      </w:r>
      <w:r>
        <w:rPr>
          <w:rFonts w:ascii="Times New Roman" w:hAnsi="Times New Roman" w:cs="Times New Roman"/>
          <w:sz w:val="28"/>
          <w:szCs w:val="28"/>
        </w:rPr>
        <w:t xml:space="preserve"> Tổ chức quản lý, điều hành chợ hoạt động, tổ chức thực hiện Nội quy và xử lý các vi phạm Nội quy chợ.</w:t>
      </w:r>
    </w:p>
    <w:p w14:paraId="0BD152EE" w14:textId="2010ADDA" w:rsidR="001E15E5" w:rsidRDefault="001E15E5" w:rsidP="003B7199">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5</w:t>
      </w:r>
      <w:r w:rsidR="003B7199">
        <w:rPr>
          <w:rFonts w:ascii="Times New Roman" w:hAnsi="Times New Roman" w:cs="Times New Roman"/>
          <w:sz w:val="28"/>
          <w:szCs w:val="28"/>
        </w:rPr>
        <w:t xml:space="preserve">. </w:t>
      </w:r>
      <w:r>
        <w:rPr>
          <w:rFonts w:ascii="Times New Roman" w:hAnsi="Times New Roman" w:cs="Times New Roman"/>
          <w:sz w:val="28"/>
          <w:szCs w:val="28"/>
        </w:rPr>
        <w:t>Phối hợp các cơ quan chuyên môn tổ chức thực hiện tốt các phương án được duyệt, chú ý tổ chức đảm bảo phòng cháy chữa cháy, vệ sinh môi trường</w:t>
      </w:r>
      <w:r w:rsidR="00E13C50">
        <w:rPr>
          <w:rFonts w:ascii="Times New Roman" w:hAnsi="Times New Roman" w:cs="Times New Roman"/>
          <w:sz w:val="28"/>
          <w:szCs w:val="28"/>
        </w:rPr>
        <w:t>, an ninh trật tự và an toàn thực phẩm trong phạm vi chợ.</w:t>
      </w:r>
    </w:p>
    <w:p w14:paraId="464A4429" w14:textId="6B98AFBA" w:rsidR="00E13C50" w:rsidRDefault="00E13C50" w:rsidP="003B7199">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6</w:t>
      </w:r>
      <w:r w:rsidR="003B7199">
        <w:rPr>
          <w:rFonts w:ascii="Times New Roman" w:hAnsi="Times New Roman" w:cs="Times New Roman"/>
          <w:sz w:val="28"/>
          <w:szCs w:val="28"/>
        </w:rPr>
        <w:t>.</w:t>
      </w:r>
      <w:r>
        <w:rPr>
          <w:rFonts w:ascii="Times New Roman" w:hAnsi="Times New Roman" w:cs="Times New Roman"/>
          <w:sz w:val="28"/>
          <w:szCs w:val="28"/>
        </w:rPr>
        <w:t xml:space="preserve"> Tổ chức kinh doanh, phát triển các dịch vụ hỗ trơ như: trông giữ xe, bốc xếp hàng hoá, cho thuê kho bảo quản cất giữ hàng hoá, cung cấp thông tin thị trường, kiểm tra số lượng, chất lượng hàng hoá, vệ sinh môi trường, ăn uống, vui chơi, giải trí và các hoạt động khác trong phạm vi chợ phù hợp với Nội quy, quy định của pháp luật và </w:t>
      </w:r>
      <w:r w:rsidR="00BB4FEA">
        <w:rPr>
          <w:rFonts w:ascii="Times New Roman" w:hAnsi="Times New Roman" w:cs="Times New Roman"/>
          <w:sz w:val="28"/>
          <w:szCs w:val="28"/>
        </w:rPr>
        <w:t>theo hướng ngày càng văn minh hiện đại</w:t>
      </w:r>
    </w:p>
    <w:p w14:paraId="6FFD3CF0" w14:textId="3C0FFCB4" w:rsidR="00BB4FEA" w:rsidRDefault="00BB4FEA" w:rsidP="003B7199">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7</w:t>
      </w:r>
      <w:r w:rsidR="003B7199">
        <w:rPr>
          <w:rFonts w:ascii="Times New Roman" w:hAnsi="Times New Roman" w:cs="Times New Roman"/>
          <w:sz w:val="28"/>
          <w:szCs w:val="28"/>
        </w:rPr>
        <w:t>.</w:t>
      </w:r>
      <w:r>
        <w:rPr>
          <w:rFonts w:ascii="Times New Roman" w:hAnsi="Times New Roman" w:cs="Times New Roman"/>
          <w:sz w:val="28"/>
          <w:szCs w:val="28"/>
        </w:rPr>
        <w:t xml:space="preserve"> Tổ chức thu, nộp tiền thuê, sử dụng kiểm kinh doanh c</w:t>
      </w:r>
      <w:r w:rsidR="003B7199">
        <w:rPr>
          <w:rFonts w:ascii="Times New Roman" w:hAnsi="Times New Roman" w:cs="Times New Roman"/>
          <w:sz w:val="28"/>
          <w:szCs w:val="28"/>
        </w:rPr>
        <w:t xml:space="preserve">ủa </w:t>
      </w:r>
      <w:r>
        <w:rPr>
          <w:rFonts w:ascii="Times New Roman" w:hAnsi="Times New Roman" w:cs="Times New Roman"/>
          <w:sz w:val="28"/>
          <w:szCs w:val="28"/>
        </w:rPr>
        <w:t>thương nhân và các loại phí, lệ phí về chợ theo quy định của pháp luật.</w:t>
      </w:r>
    </w:p>
    <w:p w14:paraId="779DCAEA" w14:textId="405DCFCD" w:rsidR="00BB4FEA" w:rsidRDefault="00BB4FEA" w:rsidP="003B7199">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8</w:t>
      </w:r>
      <w:r w:rsidR="003B7199">
        <w:rPr>
          <w:rFonts w:ascii="Times New Roman" w:hAnsi="Times New Roman" w:cs="Times New Roman"/>
          <w:sz w:val="28"/>
          <w:szCs w:val="28"/>
        </w:rPr>
        <w:t>.</w:t>
      </w:r>
      <w:r>
        <w:rPr>
          <w:rFonts w:ascii="Times New Roman" w:hAnsi="Times New Roman" w:cs="Times New Roman"/>
          <w:sz w:val="28"/>
          <w:szCs w:val="28"/>
        </w:rPr>
        <w:t xml:space="preserve"> Phối hợp với chính quyền địa phương, các cơ quan, đoàn thể tổ chức kinh tế xã hội, phổ biến hướng dẫn thực hiện các chính sách. Các quy định của pháp luật và nghĩa vụ đối với Nhà nước của thương nhân kinh doanh tại chợ; tổ chức các hoạt động về văn hoá, xã hội tại chợ.</w:t>
      </w:r>
    </w:p>
    <w:p w14:paraId="706E2587" w14:textId="71E2A4AD" w:rsidR="00BB4FEA" w:rsidRDefault="00BB4FEA" w:rsidP="003B7199">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9</w:t>
      </w:r>
      <w:r w:rsidR="003B7199">
        <w:rPr>
          <w:rFonts w:ascii="Times New Roman" w:hAnsi="Times New Roman" w:cs="Times New Roman"/>
          <w:sz w:val="28"/>
          <w:szCs w:val="28"/>
        </w:rPr>
        <w:t>.</w:t>
      </w:r>
      <w:r>
        <w:rPr>
          <w:rFonts w:ascii="Times New Roman" w:hAnsi="Times New Roman" w:cs="Times New Roman"/>
          <w:sz w:val="28"/>
          <w:szCs w:val="28"/>
        </w:rPr>
        <w:t xml:space="preserve"> Chịu trách nhiệm quản lý tài sản và kết quả tài chính của Ban quản lý chợ theo quy định của pháp luật.</w:t>
      </w:r>
    </w:p>
    <w:p w14:paraId="07CAF82A" w14:textId="6C9B7804" w:rsidR="00BB4FEA" w:rsidRDefault="00BB4FEA" w:rsidP="003B7199">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10</w:t>
      </w:r>
      <w:r w:rsidR="003B7199">
        <w:rPr>
          <w:rFonts w:ascii="Times New Roman" w:hAnsi="Times New Roman" w:cs="Times New Roman"/>
          <w:sz w:val="28"/>
          <w:szCs w:val="28"/>
        </w:rPr>
        <w:t>.</w:t>
      </w:r>
      <w:r>
        <w:rPr>
          <w:rFonts w:ascii="Times New Roman" w:hAnsi="Times New Roman" w:cs="Times New Roman"/>
          <w:sz w:val="28"/>
          <w:szCs w:val="28"/>
        </w:rPr>
        <w:t xml:space="preserve"> Tổng hợp tình hình hoạt động kinh doanh của chợ và báo cáo định kỳ cho các cơ quan quản lý Nhà nước theo quy định của UBND xã Xuân Bắc.</w:t>
      </w:r>
    </w:p>
    <w:p w14:paraId="1B3A9A9C" w14:textId="5D15E3A9" w:rsidR="00BB4FEA" w:rsidRPr="00F87B67" w:rsidRDefault="00BB4FEA" w:rsidP="003B7199">
      <w:pPr>
        <w:spacing w:before="120" w:after="0" w:line="240" w:lineRule="auto"/>
        <w:ind w:firstLine="720"/>
        <w:jc w:val="both"/>
        <w:rPr>
          <w:rFonts w:ascii="Times New Roman" w:hAnsi="Times New Roman" w:cs="Times New Roman"/>
          <w:b/>
          <w:bCs/>
          <w:sz w:val="28"/>
          <w:szCs w:val="28"/>
        </w:rPr>
      </w:pPr>
      <w:r w:rsidRPr="00F87B67">
        <w:rPr>
          <w:rFonts w:ascii="Times New Roman" w:hAnsi="Times New Roman" w:cs="Times New Roman"/>
          <w:b/>
          <w:bCs/>
          <w:sz w:val="28"/>
          <w:szCs w:val="28"/>
        </w:rPr>
        <w:t xml:space="preserve">Điều 3: Tổ chức bộ máy Ban quản lý chợ </w:t>
      </w:r>
      <w:r w:rsidR="003B7199">
        <w:rPr>
          <w:rFonts w:ascii="Times New Roman" w:hAnsi="Times New Roman" w:cs="Times New Roman"/>
          <w:b/>
          <w:bCs/>
          <w:sz w:val="28"/>
          <w:szCs w:val="28"/>
        </w:rPr>
        <w:t>Suối Nho</w:t>
      </w:r>
      <w:r w:rsidRPr="00F87B67">
        <w:rPr>
          <w:rFonts w:ascii="Times New Roman" w:hAnsi="Times New Roman" w:cs="Times New Roman"/>
          <w:b/>
          <w:bCs/>
          <w:sz w:val="28"/>
          <w:szCs w:val="28"/>
        </w:rPr>
        <w:t xml:space="preserve"> gồm các bộ phận sau:</w:t>
      </w:r>
    </w:p>
    <w:p w14:paraId="5D815A27" w14:textId="547C1D96" w:rsidR="00BB4FEA" w:rsidRDefault="00BB4FEA" w:rsidP="003B7199">
      <w:pPr>
        <w:pStyle w:val="ListParagraph"/>
        <w:numPr>
          <w:ilvl w:val="0"/>
          <w:numId w:val="6"/>
        </w:numPr>
        <w:spacing w:before="120" w:line="240" w:lineRule="auto"/>
        <w:ind w:left="0" w:firstLine="720"/>
        <w:jc w:val="both"/>
        <w:rPr>
          <w:rFonts w:cs="Times New Roman"/>
          <w:szCs w:val="28"/>
        </w:rPr>
      </w:pPr>
      <w:r>
        <w:rPr>
          <w:rFonts w:cs="Times New Roman"/>
          <w:szCs w:val="28"/>
        </w:rPr>
        <w:t>Ban quản lý chợ có 1 Trưởng ban, 1 Phó ban và không quá 3 nhân viên.</w:t>
      </w:r>
    </w:p>
    <w:p w14:paraId="3F1F0D59" w14:textId="254FE1E8" w:rsidR="00BB4FEA" w:rsidRDefault="00BB4FEA" w:rsidP="003B7199">
      <w:pPr>
        <w:pStyle w:val="ListParagraph"/>
        <w:spacing w:before="120" w:line="240" w:lineRule="auto"/>
        <w:ind w:firstLine="720"/>
        <w:jc w:val="both"/>
        <w:rPr>
          <w:rFonts w:cs="Times New Roman"/>
          <w:szCs w:val="28"/>
        </w:rPr>
      </w:pPr>
      <w:r>
        <w:rPr>
          <w:rFonts w:cs="Times New Roman"/>
          <w:szCs w:val="28"/>
        </w:rPr>
        <w:t>Trưởng ban, Phó ban do Chủ tịch Uỷ ban nhân dân xã Xuân Bắc ra Quyết định bổ nhiệm, miễn nhiệm, khen thưởng và kỷ luật.</w:t>
      </w:r>
    </w:p>
    <w:p w14:paraId="2BDDFD07" w14:textId="2EA86ACD" w:rsidR="00BB4FEA" w:rsidRDefault="00E6729D" w:rsidP="003B7199">
      <w:pPr>
        <w:pStyle w:val="ListParagraph"/>
        <w:numPr>
          <w:ilvl w:val="0"/>
          <w:numId w:val="6"/>
        </w:numPr>
        <w:spacing w:before="120" w:line="240" w:lineRule="auto"/>
        <w:ind w:left="0" w:firstLine="720"/>
        <w:jc w:val="both"/>
        <w:rPr>
          <w:rFonts w:cs="Times New Roman"/>
          <w:szCs w:val="28"/>
        </w:rPr>
      </w:pPr>
      <w:r>
        <w:rPr>
          <w:rFonts w:cs="Times New Roman"/>
          <w:szCs w:val="28"/>
        </w:rPr>
        <w:t xml:space="preserve">Trưởng Ban quản lý chợ chịu trách nhiệm trước </w:t>
      </w:r>
      <w:r w:rsidR="003B7199">
        <w:rPr>
          <w:rFonts w:cs="Times New Roman"/>
          <w:szCs w:val="28"/>
        </w:rPr>
        <w:t>Ủy</w:t>
      </w:r>
      <w:r>
        <w:rPr>
          <w:rFonts w:cs="Times New Roman"/>
          <w:szCs w:val="28"/>
        </w:rPr>
        <w:t xml:space="preserve"> ban nhân dân xã Xuân Bắc, về toàn bộ hoạt động của chợ và Ban quản lý chợ. Phó ban có trách nhiệm giúp Trưởng ban và chịu trách nhiệm trước Trưởng ban thực hiện các nhiệm vụ do Trưởng ban phân công.</w:t>
      </w:r>
    </w:p>
    <w:p w14:paraId="06CC28B4" w14:textId="0E1600C2" w:rsidR="00E6729D" w:rsidRDefault="00E6729D" w:rsidP="003B7199">
      <w:pPr>
        <w:pStyle w:val="ListParagraph"/>
        <w:numPr>
          <w:ilvl w:val="0"/>
          <w:numId w:val="6"/>
        </w:numPr>
        <w:spacing w:before="120" w:line="240" w:lineRule="auto"/>
        <w:ind w:left="0" w:firstLine="720"/>
        <w:jc w:val="both"/>
        <w:rPr>
          <w:rFonts w:cs="Times New Roman"/>
          <w:szCs w:val="28"/>
        </w:rPr>
      </w:pPr>
      <w:r>
        <w:rPr>
          <w:rFonts w:cs="Times New Roman"/>
          <w:szCs w:val="28"/>
        </w:rPr>
        <w:t>Căn cứ tinh chất, đặc điểm, khối lượng công việc và khả năng tài chính, Trưởng ban quản lý chợ xây dựng phương án tổ chức bộ máy của Ban quản lý chợ trong tổng số nhân sự quy định tại khoản 1 điều 3, trình UBND xã Xuân Bắc phê duyệt và tổ chức thực hiện. Trường hợp</w:t>
      </w:r>
      <w:r w:rsidR="003B7199">
        <w:rPr>
          <w:rFonts w:cs="Times New Roman"/>
          <w:szCs w:val="28"/>
        </w:rPr>
        <w:t>,</w:t>
      </w:r>
      <w:r>
        <w:rPr>
          <w:rFonts w:cs="Times New Roman"/>
          <w:szCs w:val="28"/>
        </w:rPr>
        <w:t xml:space="preserve"> hợp đồng thêm nhân sự vượt quá quy định tại khoản 1 điều 3 phải có ý kiến và sự đồng ý </w:t>
      </w:r>
      <w:r w:rsidR="00F87B67">
        <w:rPr>
          <w:rFonts w:cs="Times New Roman"/>
          <w:szCs w:val="28"/>
        </w:rPr>
        <w:t xml:space="preserve">bằng </w:t>
      </w:r>
      <w:r>
        <w:rPr>
          <w:rFonts w:cs="Times New Roman"/>
          <w:szCs w:val="28"/>
        </w:rPr>
        <w:t xml:space="preserve">Văn bản </w:t>
      </w:r>
      <w:r w:rsidR="00F87B67">
        <w:rPr>
          <w:rFonts w:cs="Times New Roman"/>
          <w:szCs w:val="28"/>
        </w:rPr>
        <w:t xml:space="preserve">của </w:t>
      </w:r>
      <w:r>
        <w:rPr>
          <w:rFonts w:cs="Times New Roman"/>
          <w:szCs w:val="28"/>
        </w:rPr>
        <w:t>UBND xã.</w:t>
      </w:r>
    </w:p>
    <w:p w14:paraId="462A587D" w14:textId="77777777" w:rsidR="003B7199" w:rsidRPr="003B7199" w:rsidRDefault="003B7199" w:rsidP="003B7199">
      <w:pPr>
        <w:spacing w:after="0" w:line="240" w:lineRule="auto"/>
        <w:jc w:val="center"/>
        <w:rPr>
          <w:rFonts w:ascii="Times New Roman" w:hAnsi="Times New Roman" w:cs="Times New Roman"/>
          <w:b/>
          <w:bCs/>
          <w:sz w:val="12"/>
          <w:szCs w:val="12"/>
        </w:rPr>
      </w:pPr>
    </w:p>
    <w:p w14:paraId="6E589F25" w14:textId="5CB9276D" w:rsidR="00E6729D" w:rsidRPr="00F87B67" w:rsidRDefault="00E6729D" w:rsidP="003B7199">
      <w:pPr>
        <w:spacing w:after="0" w:line="240" w:lineRule="auto"/>
        <w:jc w:val="center"/>
        <w:rPr>
          <w:rFonts w:ascii="Times New Roman" w:hAnsi="Times New Roman" w:cs="Times New Roman"/>
          <w:b/>
          <w:bCs/>
          <w:sz w:val="28"/>
          <w:szCs w:val="28"/>
        </w:rPr>
      </w:pPr>
      <w:r w:rsidRPr="00F87B67">
        <w:rPr>
          <w:rFonts w:ascii="Times New Roman" w:hAnsi="Times New Roman" w:cs="Times New Roman"/>
          <w:b/>
          <w:bCs/>
          <w:sz w:val="28"/>
          <w:szCs w:val="28"/>
        </w:rPr>
        <w:t>CHƯƠNG II</w:t>
      </w:r>
    </w:p>
    <w:p w14:paraId="0E69B704" w14:textId="58FBC015" w:rsidR="00E6729D" w:rsidRPr="00F87B67" w:rsidRDefault="00E6729D" w:rsidP="003B7199">
      <w:pPr>
        <w:spacing w:after="0" w:line="240" w:lineRule="auto"/>
        <w:jc w:val="center"/>
        <w:rPr>
          <w:rFonts w:ascii="Times New Roman" w:hAnsi="Times New Roman" w:cs="Times New Roman"/>
          <w:b/>
          <w:bCs/>
          <w:sz w:val="28"/>
          <w:szCs w:val="28"/>
        </w:rPr>
      </w:pPr>
      <w:r w:rsidRPr="00F87B67">
        <w:rPr>
          <w:rFonts w:ascii="Times New Roman" w:hAnsi="Times New Roman" w:cs="Times New Roman"/>
          <w:b/>
          <w:bCs/>
          <w:sz w:val="28"/>
          <w:szCs w:val="28"/>
        </w:rPr>
        <w:t>TỔ CHỨC THỰC HIỆN</w:t>
      </w:r>
    </w:p>
    <w:p w14:paraId="0EE56BB7" w14:textId="77777777" w:rsidR="003B7199" w:rsidRDefault="00E6729D" w:rsidP="003B7199">
      <w:pPr>
        <w:pStyle w:val="ListParagraph"/>
        <w:spacing w:before="120" w:line="240" w:lineRule="auto"/>
        <w:ind w:firstLine="720"/>
        <w:jc w:val="both"/>
        <w:rPr>
          <w:rFonts w:cs="Times New Roman"/>
          <w:szCs w:val="28"/>
        </w:rPr>
      </w:pPr>
      <w:r w:rsidRPr="00F87B67">
        <w:rPr>
          <w:rFonts w:cs="Times New Roman"/>
          <w:b/>
          <w:bCs/>
          <w:szCs w:val="28"/>
        </w:rPr>
        <w:t>Điều 4.</w:t>
      </w:r>
      <w:r>
        <w:rPr>
          <w:rFonts w:cs="Times New Roman"/>
          <w:szCs w:val="28"/>
        </w:rPr>
        <w:t xml:space="preserve"> Quy định này có hiệu lực kể từ </w:t>
      </w:r>
      <w:r w:rsidR="003B7199">
        <w:rPr>
          <w:rFonts w:cs="Times New Roman"/>
          <w:szCs w:val="28"/>
        </w:rPr>
        <w:t>ngày ký.</w:t>
      </w:r>
    </w:p>
    <w:p w14:paraId="524FDC09" w14:textId="77777777" w:rsidR="003B7199" w:rsidRPr="003B7199" w:rsidRDefault="003B7199" w:rsidP="003B7199">
      <w:pPr>
        <w:pStyle w:val="ListParagraph"/>
        <w:spacing w:before="120" w:line="240" w:lineRule="auto"/>
        <w:ind w:firstLine="720"/>
        <w:jc w:val="both"/>
        <w:rPr>
          <w:rFonts w:cs="Times New Roman"/>
          <w:b/>
          <w:bCs/>
          <w:sz w:val="8"/>
          <w:szCs w:val="8"/>
        </w:rPr>
      </w:pPr>
    </w:p>
    <w:p w14:paraId="16FBCAAE" w14:textId="1803513A" w:rsidR="00E6729D" w:rsidRDefault="00E6729D" w:rsidP="003B7199">
      <w:pPr>
        <w:pStyle w:val="ListParagraph"/>
        <w:spacing w:before="120" w:line="240" w:lineRule="auto"/>
        <w:ind w:firstLine="720"/>
        <w:jc w:val="both"/>
        <w:rPr>
          <w:rFonts w:cs="Times New Roman"/>
          <w:szCs w:val="28"/>
        </w:rPr>
      </w:pPr>
      <w:r w:rsidRPr="00F87B67">
        <w:rPr>
          <w:rFonts w:cs="Times New Roman"/>
          <w:b/>
          <w:bCs/>
          <w:szCs w:val="28"/>
        </w:rPr>
        <w:t>Điều 5.</w:t>
      </w:r>
      <w:r>
        <w:rPr>
          <w:rFonts w:cs="Times New Roman"/>
          <w:szCs w:val="28"/>
        </w:rPr>
        <w:t xml:space="preserve"> Trong quá trình thực hiện Quy định này nếu có vấn đề gì vướng mắc phát sinh cần phải giải quyết, Ban quản lý chợ </w:t>
      </w:r>
      <w:r w:rsidR="003B7199">
        <w:rPr>
          <w:rFonts w:cs="Times New Roman"/>
          <w:szCs w:val="28"/>
        </w:rPr>
        <w:t>Suối Nho</w:t>
      </w:r>
      <w:r>
        <w:rPr>
          <w:rFonts w:cs="Times New Roman"/>
          <w:szCs w:val="28"/>
        </w:rPr>
        <w:t xml:space="preserve"> báo cáo</w:t>
      </w:r>
      <w:r w:rsidR="00F87B67">
        <w:rPr>
          <w:rFonts w:cs="Times New Roman"/>
          <w:szCs w:val="28"/>
        </w:rPr>
        <w:t xml:space="preserve"> và trình</w:t>
      </w:r>
      <w:r>
        <w:rPr>
          <w:rFonts w:cs="Times New Roman"/>
          <w:szCs w:val="28"/>
        </w:rPr>
        <w:t xml:space="preserve"> UBND xã Xuân Bắc xem xét giải quyết./.</w:t>
      </w:r>
    </w:p>
    <w:p w14:paraId="2DA20DF4" w14:textId="77777777" w:rsidR="00E6729D" w:rsidRDefault="00E6729D" w:rsidP="00E6729D">
      <w:pPr>
        <w:pStyle w:val="ListParagraph"/>
        <w:jc w:val="both"/>
        <w:rPr>
          <w:rFonts w:cs="Times New Roman"/>
          <w:szCs w:val="28"/>
        </w:rPr>
      </w:pPr>
    </w:p>
    <w:sectPr w:rsidR="00E672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C34C82"/>
    <w:multiLevelType w:val="hybridMultilevel"/>
    <w:tmpl w:val="05A4C724"/>
    <w:lvl w:ilvl="0" w:tplc="E488EBBC">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892032"/>
    <w:multiLevelType w:val="hybridMultilevel"/>
    <w:tmpl w:val="E26E1862"/>
    <w:lvl w:ilvl="0" w:tplc="468E140A">
      <w:start w:val="1"/>
      <w:numFmt w:val="decimal"/>
      <w:suff w:val="space"/>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960019"/>
    <w:multiLevelType w:val="multilevel"/>
    <w:tmpl w:val="2EDC04A4"/>
    <w:lvl w:ilvl="0">
      <w:start w:val="1"/>
      <w:numFmt w:val="upperRoman"/>
      <w:pStyle w:val="Heading1"/>
      <w:suff w:val="space"/>
      <w:lvlText w:val="%1."/>
      <w:lvlJc w:val="left"/>
      <w:pPr>
        <w:ind w:left="1134" w:hanging="414"/>
      </w:pPr>
      <w:rPr>
        <w:rFonts w:hint="default"/>
      </w:rPr>
    </w:lvl>
    <w:lvl w:ilvl="1">
      <w:start w:val="1"/>
      <w:numFmt w:val="decimal"/>
      <w:pStyle w:val="Heading2"/>
      <w:suff w:val="space"/>
      <w:lvlText w:val="%2."/>
      <w:lvlJc w:val="left"/>
      <w:pPr>
        <w:ind w:left="1134" w:hanging="41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72741572">
    <w:abstractNumId w:val="2"/>
  </w:num>
  <w:num w:numId="2" w16cid:durableId="281574163">
    <w:abstractNumId w:val="2"/>
  </w:num>
  <w:num w:numId="3" w16cid:durableId="1889875828">
    <w:abstractNumId w:val="2"/>
  </w:num>
  <w:num w:numId="4" w16cid:durableId="2005157411">
    <w:abstractNumId w:val="2"/>
  </w:num>
  <w:num w:numId="5" w16cid:durableId="1871331495">
    <w:abstractNumId w:val="0"/>
  </w:num>
  <w:num w:numId="6" w16cid:durableId="176509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9BB"/>
    <w:rsid w:val="000C66FE"/>
    <w:rsid w:val="001009BB"/>
    <w:rsid w:val="001150E5"/>
    <w:rsid w:val="001E15E5"/>
    <w:rsid w:val="00283C46"/>
    <w:rsid w:val="002A3D62"/>
    <w:rsid w:val="002A6D27"/>
    <w:rsid w:val="002C507D"/>
    <w:rsid w:val="003B7199"/>
    <w:rsid w:val="00434A49"/>
    <w:rsid w:val="0044191A"/>
    <w:rsid w:val="00476EFA"/>
    <w:rsid w:val="004F370B"/>
    <w:rsid w:val="00593B8A"/>
    <w:rsid w:val="00634C88"/>
    <w:rsid w:val="00646F1D"/>
    <w:rsid w:val="00A50F3D"/>
    <w:rsid w:val="00AD354C"/>
    <w:rsid w:val="00B161D2"/>
    <w:rsid w:val="00B85364"/>
    <w:rsid w:val="00BB4FEA"/>
    <w:rsid w:val="00E13C50"/>
    <w:rsid w:val="00E6729D"/>
    <w:rsid w:val="00F44A26"/>
    <w:rsid w:val="00F87B67"/>
    <w:rsid w:val="00FE2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278FD"/>
  <w15:chartTrackingRefBased/>
  <w15:docId w15:val="{E25C05B8-F6B2-4D4E-BB2E-7281749AC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D354C"/>
    <w:pPr>
      <w:keepNext/>
      <w:keepLines/>
      <w:numPr>
        <w:numId w:val="4"/>
      </w:numPr>
      <w:spacing w:before="120" w:after="0" w:line="300" w:lineRule="auto"/>
      <w:jc w:val="both"/>
      <w:outlineLvl w:val="0"/>
    </w:pPr>
    <w:rPr>
      <w:rFonts w:ascii="Times New Roman" w:eastAsiaTheme="majorEastAsia" w:hAnsi="Times New Roman" w:cstheme="majorBidi"/>
      <w:b/>
      <w:sz w:val="28"/>
      <w:szCs w:val="40"/>
    </w:rPr>
  </w:style>
  <w:style w:type="paragraph" w:styleId="Heading2">
    <w:name w:val="heading 2"/>
    <w:basedOn w:val="Normal"/>
    <w:next w:val="Normal"/>
    <w:link w:val="Heading2Char"/>
    <w:uiPriority w:val="9"/>
    <w:unhideWhenUsed/>
    <w:qFormat/>
    <w:rsid w:val="00AD354C"/>
    <w:pPr>
      <w:keepNext/>
      <w:keepLines/>
      <w:numPr>
        <w:ilvl w:val="1"/>
        <w:numId w:val="2"/>
      </w:numPr>
      <w:spacing w:after="0" w:line="300" w:lineRule="auto"/>
      <w:ind w:left="0" w:firstLine="720"/>
      <w:jc w:val="both"/>
      <w:outlineLvl w:val="1"/>
    </w:pPr>
    <w:rPr>
      <w:rFonts w:ascii="Times New Roman" w:eastAsiaTheme="majorEastAsia" w:hAnsi="Times New Roman" w:cstheme="majorBidi"/>
      <w:b/>
      <w:sz w:val="28"/>
      <w:szCs w:val="32"/>
    </w:rPr>
  </w:style>
  <w:style w:type="paragraph" w:styleId="Heading3">
    <w:name w:val="heading 3"/>
    <w:basedOn w:val="Normal"/>
    <w:next w:val="Normal"/>
    <w:link w:val="Heading3Char"/>
    <w:uiPriority w:val="9"/>
    <w:semiHidden/>
    <w:unhideWhenUsed/>
    <w:qFormat/>
    <w:rsid w:val="001009B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009B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009B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009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09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09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09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54C"/>
    <w:rPr>
      <w:rFonts w:ascii="Times New Roman" w:eastAsiaTheme="majorEastAsia" w:hAnsi="Times New Roman" w:cstheme="majorBidi"/>
      <w:b/>
      <w:sz w:val="28"/>
      <w:szCs w:val="40"/>
    </w:rPr>
  </w:style>
  <w:style w:type="character" w:customStyle="1" w:styleId="Heading2Char">
    <w:name w:val="Heading 2 Char"/>
    <w:basedOn w:val="DefaultParagraphFont"/>
    <w:link w:val="Heading2"/>
    <w:uiPriority w:val="9"/>
    <w:rsid w:val="00AD354C"/>
    <w:rPr>
      <w:rFonts w:ascii="Times New Roman" w:eastAsiaTheme="majorEastAsia" w:hAnsi="Times New Roman" w:cstheme="majorBidi"/>
      <w:b/>
      <w:sz w:val="28"/>
      <w:szCs w:val="32"/>
    </w:rPr>
  </w:style>
  <w:style w:type="character" w:customStyle="1" w:styleId="Heading3Char">
    <w:name w:val="Heading 3 Char"/>
    <w:basedOn w:val="DefaultParagraphFont"/>
    <w:link w:val="Heading3"/>
    <w:uiPriority w:val="9"/>
    <w:semiHidden/>
    <w:rsid w:val="001009B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009B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009B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009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09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09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09BB"/>
    <w:rPr>
      <w:rFonts w:eastAsiaTheme="majorEastAsia" w:cstheme="majorBidi"/>
      <w:color w:val="272727" w:themeColor="text1" w:themeTint="D8"/>
    </w:rPr>
  </w:style>
  <w:style w:type="paragraph" w:styleId="Title">
    <w:name w:val="Title"/>
    <w:basedOn w:val="Normal"/>
    <w:next w:val="Normal"/>
    <w:link w:val="TitleChar"/>
    <w:uiPriority w:val="10"/>
    <w:qFormat/>
    <w:rsid w:val="001009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09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09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09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09BB"/>
    <w:pPr>
      <w:spacing w:before="160"/>
      <w:jc w:val="center"/>
    </w:pPr>
    <w:rPr>
      <w:i/>
      <w:iCs/>
      <w:color w:val="404040" w:themeColor="text1" w:themeTint="BF"/>
    </w:rPr>
  </w:style>
  <w:style w:type="character" w:customStyle="1" w:styleId="QuoteChar">
    <w:name w:val="Quote Char"/>
    <w:basedOn w:val="DefaultParagraphFont"/>
    <w:link w:val="Quote"/>
    <w:uiPriority w:val="29"/>
    <w:rsid w:val="001009BB"/>
    <w:rPr>
      <w:i/>
      <w:iCs/>
      <w:color w:val="404040" w:themeColor="text1" w:themeTint="BF"/>
    </w:rPr>
  </w:style>
  <w:style w:type="paragraph" w:styleId="ListParagraph">
    <w:name w:val="List Paragraph"/>
    <w:basedOn w:val="Normal"/>
    <w:uiPriority w:val="34"/>
    <w:qFormat/>
    <w:rsid w:val="00A50F3D"/>
    <w:pPr>
      <w:spacing w:after="0" w:line="305" w:lineRule="auto"/>
      <w:contextualSpacing/>
    </w:pPr>
    <w:rPr>
      <w:rFonts w:ascii="Times New Roman" w:hAnsi="Times New Roman"/>
      <w:sz w:val="28"/>
    </w:rPr>
  </w:style>
  <w:style w:type="character" w:styleId="IntenseEmphasis">
    <w:name w:val="Intense Emphasis"/>
    <w:basedOn w:val="DefaultParagraphFont"/>
    <w:uiPriority w:val="21"/>
    <w:qFormat/>
    <w:rsid w:val="001009BB"/>
    <w:rPr>
      <w:i/>
      <w:iCs/>
      <w:color w:val="2F5496" w:themeColor="accent1" w:themeShade="BF"/>
    </w:rPr>
  </w:style>
  <w:style w:type="paragraph" w:styleId="IntenseQuote">
    <w:name w:val="Intense Quote"/>
    <w:basedOn w:val="Normal"/>
    <w:next w:val="Normal"/>
    <w:link w:val="IntenseQuoteChar"/>
    <w:uiPriority w:val="30"/>
    <w:qFormat/>
    <w:rsid w:val="001009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009BB"/>
    <w:rPr>
      <w:i/>
      <w:iCs/>
      <w:color w:val="2F5496" w:themeColor="accent1" w:themeShade="BF"/>
    </w:rPr>
  </w:style>
  <w:style w:type="character" w:styleId="IntenseReference">
    <w:name w:val="Intense Reference"/>
    <w:basedOn w:val="DefaultParagraphFont"/>
    <w:uiPriority w:val="32"/>
    <w:qFormat/>
    <w:rsid w:val="001009BB"/>
    <w:rPr>
      <w:b/>
      <w:bCs/>
      <w:smallCaps/>
      <w:color w:val="2F5496" w:themeColor="accent1" w:themeShade="BF"/>
      <w:spacing w:val="5"/>
    </w:rPr>
  </w:style>
  <w:style w:type="table" w:styleId="TableGrid">
    <w:name w:val="Table Grid"/>
    <w:basedOn w:val="TableNormal"/>
    <w:uiPriority w:val="39"/>
    <w:rsid w:val="00E67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3</Pages>
  <Words>680</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2</cp:revision>
  <dcterms:created xsi:type="dcterms:W3CDTF">2026-07-30T04:45:00Z</dcterms:created>
  <dcterms:modified xsi:type="dcterms:W3CDTF">2026-08-10T03:16:00Z</dcterms:modified>
</cp:coreProperties>
</file>